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8C5" w:rsidRDefault="007638C5" w:rsidP="007638C5">
      <w:pPr>
        <w:pStyle w:val="Title"/>
        <w:ind w:firstLine="0"/>
        <w:jc w:val="left"/>
      </w:pPr>
    </w:p>
    <w:p w:rsidR="007638C5" w:rsidRPr="007638C5" w:rsidRDefault="007638C5" w:rsidP="007638C5"/>
    <w:p w:rsidR="007638C5" w:rsidRDefault="007638C5" w:rsidP="007638C5">
      <w:pPr>
        <w:pStyle w:val="Title"/>
      </w:pPr>
    </w:p>
    <w:p w:rsidR="007638C5" w:rsidRDefault="007638C5" w:rsidP="007638C5">
      <w:pPr>
        <w:pStyle w:val="Title"/>
        <w:ind w:firstLine="0"/>
        <w:jc w:val="left"/>
      </w:pPr>
    </w:p>
    <w:p w:rsidR="007638C5" w:rsidRDefault="007638C5" w:rsidP="007638C5">
      <w:pPr>
        <w:pStyle w:val="Title"/>
      </w:pPr>
    </w:p>
    <w:p w:rsidR="007638C5" w:rsidRDefault="00840419" w:rsidP="007638C5">
      <w:pPr>
        <w:pStyle w:val="Title"/>
      </w:pPr>
      <w:r w:rsidRPr="007638C5">
        <w:t>Impact of Legalizing Marijuana in Companies that Conduct Drug Testing</w:t>
      </w:r>
    </w:p>
    <w:p w:rsidR="007638C5" w:rsidRDefault="007638C5" w:rsidP="007638C5">
      <w:pPr>
        <w:jc w:val="center"/>
      </w:pPr>
    </w:p>
    <w:p w:rsidR="007638C5" w:rsidRDefault="00840419" w:rsidP="007638C5">
      <w:pPr>
        <w:jc w:val="center"/>
      </w:pPr>
      <w:r>
        <w:t>Name</w:t>
      </w:r>
    </w:p>
    <w:p w:rsidR="007638C5" w:rsidRDefault="00840419" w:rsidP="007638C5">
      <w:pPr>
        <w:jc w:val="center"/>
      </w:pPr>
      <w:r>
        <w:t>Institution</w:t>
      </w:r>
    </w:p>
    <w:p w:rsidR="007638C5" w:rsidRDefault="00840419" w:rsidP="007638C5">
      <w:pPr>
        <w:jc w:val="center"/>
      </w:pPr>
      <w:r>
        <w:t>Course</w:t>
      </w:r>
    </w:p>
    <w:p w:rsidR="007638C5" w:rsidRDefault="00840419" w:rsidP="007638C5">
      <w:pPr>
        <w:jc w:val="center"/>
      </w:pPr>
      <w:r>
        <w:t>Instructor</w:t>
      </w:r>
    </w:p>
    <w:p w:rsidR="007638C5" w:rsidRPr="007638C5" w:rsidRDefault="00840419" w:rsidP="007638C5">
      <w:pPr>
        <w:jc w:val="center"/>
      </w:pPr>
      <w:r>
        <w:t xml:space="preserve">Date </w:t>
      </w: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</w:pPr>
    </w:p>
    <w:p w:rsidR="007638C5" w:rsidRDefault="007638C5" w:rsidP="007638C5">
      <w:pPr>
        <w:pStyle w:val="Title"/>
        <w:ind w:firstLine="0"/>
        <w:jc w:val="left"/>
      </w:pPr>
    </w:p>
    <w:p w:rsidR="007638C5" w:rsidRPr="007638C5" w:rsidRDefault="007638C5" w:rsidP="007638C5"/>
    <w:p w:rsidR="007638C5" w:rsidRDefault="007638C5" w:rsidP="007638C5">
      <w:pPr>
        <w:pStyle w:val="Title"/>
      </w:pPr>
    </w:p>
    <w:p w:rsidR="0059023F" w:rsidRPr="007638C5" w:rsidRDefault="00840419" w:rsidP="007638C5">
      <w:pPr>
        <w:pStyle w:val="Title"/>
      </w:pPr>
      <w:r w:rsidRPr="007638C5">
        <w:lastRenderedPageBreak/>
        <w:t>Impact of Legalizing Marij</w:t>
      </w:r>
      <w:r w:rsidR="007638C5" w:rsidRPr="007638C5">
        <w:t>uana in Companies that Conduct Drug Testing</w:t>
      </w:r>
    </w:p>
    <w:p w:rsidR="00296EE6" w:rsidRDefault="00840419">
      <w:pPr>
        <w:contextualSpacing/>
      </w:pPr>
      <w:r>
        <w:t xml:space="preserve">Many states in America have legalized the use of marijuana and other THC products. </w:t>
      </w:r>
      <w:r w:rsidR="00805B30">
        <w:t>A good number of</w:t>
      </w:r>
      <w:r w:rsidR="00C838AD">
        <w:t xml:space="preserve"> employees in such states use marijuana and THC products, such as </w:t>
      </w:r>
      <w:proofErr w:type="spellStart"/>
      <w:r w:rsidR="00C838AD">
        <w:t>vapes</w:t>
      </w:r>
      <w:proofErr w:type="spellEnd"/>
      <w:r w:rsidR="00C838AD">
        <w:t xml:space="preserve"> and </w:t>
      </w:r>
      <w:r w:rsidR="00A66BD9">
        <w:t xml:space="preserve">shisha, since it is legalized. However, many organizations do not condone the use of such products when employees are at work. This legalization has not changed the policies made by </w:t>
      </w:r>
      <w:r w:rsidR="009B01C2">
        <w:t>companies</w:t>
      </w:r>
      <w:r w:rsidR="00A66BD9">
        <w:t xml:space="preserve"> that prohibit the use </w:t>
      </w:r>
      <w:r w:rsidR="009B01C2">
        <w:t>of</w:t>
      </w:r>
      <w:r w:rsidR="00A66BD9">
        <w:t xml:space="preserve"> drugs and substances when </w:t>
      </w:r>
      <w:r w:rsidR="009B01C2">
        <w:t xml:space="preserve">working or within the workplace. </w:t>
      </w:r>
    </w:p>
    <w:p w:rsidR="009B01C2" w:rsidRDefault="00840419" w:rsidP="0059023F">
      <w:pPr>
        <w:pStyle w:val="BodyTextIndent2"/>
      </w:pPr>
      <w:r>
        <w:t>Many individuals have felt that drug tests are an invasion of their personal space. Therefore, in the states where marijuana and tobac</w:t>
      </w:r>
      <w:r w:rsidR="00FA6950">
        <w:t xml:space="preserve">co products have been legalized, employees where organizations prohibit the use of </w:t>
      </w:r>
      <w:r w:rsidR="00223AC8">
        <w:t>drugs</w:t>
      </w:r>
      <w:r w:rsidR="00FA6950">
        <w:t xml:space="preserve"> or conduct drug tests frequently feel protected under the law for using legalized products. Some organizations in such states have ceased </w:t>
      </w:r>
      <w:r w:rsidR="000D73CE">
        <w:t>conducting drug tests since they know that most individuals use marijuana and tobacco products</w:t>
      </w:r>
      <w:r w:rsidR="00FA592E">
        <w:t xml:space="preserve"> (Mort, 2019)</w:t>
      </w:r>
      <w:r w:rsidR="000D73CE">
        <w:t xml:space="preserve">. The only thing that the companies prohibit </w:t>
      </w:r>
      <w:r w:rsidR="00A349C9">
        <w:t>is going</w:t>
      </w:r>
      <w:r w:rsidR="000D73CE">
        <w:t xml:space="preserve"> to work while under influence of the drug or using drugs when work</w:t>
      </w:r>
      <w:bookmarkStart w:id="0" w:name="_GoBack"/>
      <w:bookmarkEnd w:id="0"/>
      <w:r w:rsidR="000D73CE">
        <w:t>ing or within the workplace.</w:t>
      </w:r>
    </w:p>
    <w:p w:rsidR="000D73CE" w:rsidRDefault="00840419">
      <w:pPr>
        <w:contextualSpacing/>
      </w:pPr>
      <w:r>
        <w:t xml:space="preserve">On </w:t>
      </w:r>
      <w:r w:rsidR="00CB2B7A">
        <w:t>the other hand, in some states</w:t>
      </w:r>
      <w:r>
        <w:t xml:space="preserve"> where </w:t>
      </w:r>
      <w:r w:rsidR="00CB2B7A">
        <w:t>marijuana</w:t>
      </w:r>
      <w:r>
        <w:t xml:space="preserve"> and THC products have not been legalized, </w:t>
      </w:r>
      <w:r w:rsidR="00CB2B7A">
        <w:t xml:space="preserve">most companies </w:t>
      </w:r>
      <w:r w:rsidR="00285DA8">
        <w:t>conduct</w:t>
      </w:r>
      <w:r w:rsidR="00CB2B7A">
        <w:t xml:space="preserve"> drug tests when hiring individuals and during annual </w:t>
      </w:r>
      <w:r w:rsidR="00285DA8">
        <w:t>performance</w:t>
      </w:r>
      <w:r w:rsidR="00CB2B7A">
        <w:t xml:space="preserve"> appraisals. </w:t>
      </w:r>
      <w:r w:rsidR="00701B6D">
        <w:t>Even though drug t</w:t>
      </w:r>
      <w:r w:rsidR="00A2224B">
        <w:t>esting is</w:t>
      </w:r>
      <w:r w:rsidR="00701B6D">
        <w:t xml:space="preserve"> legal in all states, some private companies do not see the need to </w:t>
      </w:r>
      <w:r w:rsidR="00EE2AC4">
        <w:t>conduct</w:t>
      </w:r>
      <w:r w:rsidR="00701B6D">
        <w:t xml:space="preserve"> </w:t>
      </w:r>
      <w:r w:rsidR="00223AC8">
        <w:t>drug</w:t>
      </w:r>
      <w:r w:rsidR="00701B6D">
        <w:t xml:space="preserve"> tests because </w:t>
      </w:r>
      <w:r w:rsidR="00EE2AC4">
        <w:t>they feel it is an invasio</w:t>
      </w:r>
      <w:r w:rsidR="00701B6D">
        <w:t>n of privacy</w:t>
      </w:r>
      <w:r w:rsidR="00FA592E">
        <w:t xml:space="preserve"> (Kidd, 2016)</w:t>
      </w:r>
      <w:r w:rsidR="00701B6D">
        <w:t>.</w:t>
      </w:r>
    </w:p>
    <w:p w:rsidR="0072521D" w:rsidRDefault="00840419" w:rsidP="007638C5">
      <w:pPr>
        <w:contextualSpacing/>
      </w:pPr>
      <w:r>
        <w:t xml:space="preserve">Therefore, </w:t>
      </w:r>
      <w:r w:rsidR="00EE2AC4">
        <w:t xml:space="preserve">I believe that the </w:t>
      </w:r>
      <w:r>
        <w:t xml:space="preserve">legalization of </w:t>
      </w:r>
      <w:r w:rsidR="00EE2AC4">
        <w:t>marijuana</w:t>
      </w:r>
      <w:r>
        <w:t xml:space="preserve"> </w:t>
      </w:r>
      <w:r w:rsidR="00EE2AC4">
        <w:t xml:space="preserve">and other THC products </w:t>
      </w:r>
      <w:r>
        <w:t xml:space="preserve">does not stop other companies </w:t>
      </w:r>
      <w:r w:rsidR="00EE2AC4">
        <w:t xml:space="preserve">like government-owned companies </w:t>
      </w:r>
      <w:r>
        <w:t>from conducting drug tests on their employees because it is legal and will determine the company's performance.</w:t>
      </w:r>
    </w:p>
    <w:p w:rsidR="007A3B00" w:rsidRDefault="007A3B00" w:rsidP="007A3B00">
      <w:pPr>
        <w:pStyle w:val="Heading1"/>
        <w:ind w:firstLine="0"/>
        <w:jc w:val="left"/>
      </w:pPr>
    </w:p>
    <w:p w:rsidR="007A3B00" w:rsidRDefault="007A3B00" w:rsidP="007A3B00"/>
    <w:p w:rsidR="0072521D" w:rsidRPr="007A3B00" w:rsidRDefault="00840419" w:rsidP="00805B30">
      <w:pPr>
        <w:pStyle w:val="Heading1"/>
        <w:ind w:firstLine="0"/>
      </w:pPr>
      <w:r w:rsidRPr="007A3B00">
        <w:lastRenderedPageBreak/>
        <w:t>References</w:t>
      </w:r>
    </w:p>
    <w:p w:rsidR="00FA592E" w:rsidRDefault="00840419" w:rsidP="00FA592E">
      <w:pPr>
        <w:ind w:left="720" w:hanging="720"/>
        <w:contextualSpacing/>
      </w:pPr>
      <w:r w:rsidRPr="00FA592E">
        <w:t>Kidd, J. (2016). The Economics of Workplace Drug Testing. UCDL, Rev., 50, 707.</w:t>
      </w:r>
    </w:p>
    <w:p w:rsidR="0072521D" w:rsidRDefault="00840419" w:rsidP="0059023F">
      <w:pPr>
        <w:pStyle w:val="BodyTextIndent"/>
      </w:pPr>
      <w:r w:rsidRPr="001F783B">
        <w:t xml:space="preserve">Mort, G. A. (2019). DRUG TESTING, WORKPLACE POLICIES, AND STATE CANNABIS STATUTES IN THE AGE OF LEGALIZED MARIJUANA: WHAT ARBITRATORS NEED TO </w:t>
      </w:r>
      <w:proofErr w:type="gramStart"/>
      <w:r w:rsidRPr="001F783B">
        <w:t>KNOW.</w:t>
      </w:r>
      <w:proofErr w:type="gramEnd"/>
      <w:r w:rsidRPr="001F783B">
        <w:t xml:space="preserve"> Dispute Resolution Journal, 74(1), 71-83.</w:t>
      </w:r>
    </w:p>
    <w:p w:rsidR="00FA592E" w:rsidRDefault="00FA592E"/>
    <w:sectPr w:rsidR="00FA592E" w:rsidSect="007638C5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EF4" w:rsidRDefault="002C1EF4">
      <w:pPr>
        <w:spacing w:line="240" w:lineRule="auto"/>
      </w:pPr>
      <w:r>
        <w:separator/>
      </w:r>
    </w:p>
  </w:endnote>
  <w:endnote w:type="continuationSeparator" w:id="0">
    <w:p w:rsidR="002C1EF4" w:rsidRDefault="002C1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EF4" w:rsidRDefault="002C1EF4">
      <w:pPr>
        <w:spacing w:line="240" w:lineRule="auto"/>
      </w:pPr>
      <w:r>
        <w:separator/>
      </w:r>
    </w:p>
  </w:footnote>
  <w:footnote w:type="continuationSeparator" w:id="0">
    <w:p w:rsidR="002C1EF4" w:rsidRDefault="002C1E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832902"/>
      <w:docPartObj>
        <w:docPartGallery w:val="Page Numbers (Top of Page)"/>
        <w:docPartUnique/>
      </w:docPartObj>
    </w:sdtPr>
    <w:sdtEndPr/>
    <w:sdtContent>
      <w:p w:rsidR="007638C5" w:rsidRDefault="00805B30" w:rsidP="007638C5">
        <w:pPr>
          <w:pStyle w:val="Header"/>
          <w:ind w:left="3960" w:firstLine="4680"/>
        </w:pPr>
        <w:r>
          <w:t xml:space="preserve">          </w:t>
        </w:r>
        <w:r w:rsidR="00840419" w:rsidRPr="007638C5">
          <w:fldChar w:fldCharType="begin"/>
        </w:r>
        <w:r w:rsidR="00840419" w:rsidRPr="007638C5">
          <w:instrText xml:space="preserve"> PAGE   \* MERGEFORMAT </w:instrText>
        </w:r>
        <w:r w:rsidR="00840419" w:rsidRPr="007638C5">
          <w:fldChar w:fldCharType="separate"/>
        </w:r>
        <w:r w:rsidR="00A349C9">
          <w:rPr>
            <w:noProof/>
          </w:rPr>
          <w:t>3</w:t>
        </w:r>
        <w:r w:rsidR="00840419" w:rsidRPr="007638C5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2295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38C5" w:rsidRDefault="00840419" w:rsidP="007638C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B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61"/>
    <w:rsid w:val="000D73CE"/>
    <w:rsid w:val="00181C44"/>
    <w:rsid w:val="001F783B"/>
    <w:rsid w:val="00223AC8"/>
    <w:rsid w:val="00285DA8"/>
    <w:rsid w:val="00296EE6"/>
    <w:rsid w:val="002C1EF4"/>
    <w:rsid w:val="00412E8B"/>
    <w:rsid w:val="0059023F"/>
    <w:rsid w:val="005C3661"/>
    <w:rsid w:val="00701B6D"/>
    <w:rsid w:val="0072521D"/>
    <w:rsid w:val="007638C5"/>
    <w:rsid w:val="007A3B00"/>
    <w:rsid w:val="00805B30"/>
    <w:rsid w:val="00840419"/>
    <w:rsid w:val="00874F91"/>
    <w:rsid w:val="009A68E7"/>
    <w:rsid w:val="009B01C2"/>
    <w:rsid w:val="00A2224B"/>
    <w:rsid w:val="00A349C9"/>
    <w:rsid w:val="00A66BD9"/>
    <w:rsid w:val="00C838AD"/>
    <w:rsid w:val="00CB2B7A"/>
    <w:rsid w:val="00EE2AC4"/>
    <w:rsid w:val="00FA592E"/>
    <w:rsid w:val="00FA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7A2C35-67C6-4561-AA81-9F14FA56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92E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92E"/>
    <w:rPr>
      <w:b/>
    </w:rPr>
  </w:style>
  <w:style w:type="paragraph" w:styleId="BodyTextIndent">
    <w:name w:val="Body Text Indent"/>
    <w:basedOn w:val="Normal"/>
    <w:link w:val="BodyTextIndentChar"/>
    <w:uiPriority w:val="99"/>
    <w:unhideWhenUsed/>
    <w:rsid w:val="0059023F"/>
    <w:pPr>
      <w:ind w:left="720" w:hanging="720"/>
      <w:contextualSpacing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9023F"/>
  </w:style>
  <w:style w:type="paragraph" w:styleId="BodyTextIndent2">
    <w:name w:val="Body Text Indent 2"/>
    <w:basedOn w:val="Normal"/>
    <w:link w:val="BodyTextIndent2Char"/>
    <w:uiPriority w:val="99"/>
    <w:unhideWhenUsed/>
    <w:rsid w:val="0059023F"/>
    <w:pPr>
      <w:contextualSpacing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9023F"/>
  </w:style>
  <w:style w:type="paragraph" w:styleId="Header">
    <w:name w:val="header"/>
    <w:basedOn w:val="Normal"/>
    <w:link w:val="HeaderChar"/>
    <w:uiPriority w:val="99"/>
    <w:unhideWhenUsed/>
    <w:rsid w:val="007638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C5"/>
  </w:style>
  <w:style w:type="paragraph" w:styleId="Footer">
    <w:name w:val="footer"/>
    <w:basedOn w:val="Normal"/>
    <w:link w:val="FooterChar"/>
    <w:uiPriority w:val="99"/>
    <w:unhideWhenUsed/>
    <w:rsid w:val="007638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C5"/>
  </w:style>
  <w:style w:type="paragraph" w:styleId="Title">
    <w:name w:val="Title"/>
    <w:basedOn w:val="Normal"/>
    <w:next w:val="Normal"/>
    <w:link w:val="TitleChar"/>
    <w:uiPriority w:val="10"/>
    <w:qFormat/>
    <w:rsid w:val="007638C5"/>
    <w:pPr>
      <w:contextualSpacing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7638C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5</cp:revision>
  <dcterms:created xsi:type="dcterms:W3CDTF">2020-08-03T09:43:00Z</dcterms:created>
  <dcterms:modified xsi:type="dcterms:W3CDTF">2020-08-03T10:00:00Z</dcterms:modified>
</cp:coreProperties>
</file>